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19" w:rsidRDefault="00227D19" w:rsidP="00227D19">
      <w:pPr>
        <w:pStyle w:val="10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t>Приложение</w:t>
      </w:r>
    </w:p>
    <w:p w:rsidR="00227D19" w:rsidRDefault="00227D19" w:rsidP="00227D19">
      <w:pPr>
        <w:pStyle w:val="10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227D19" w:rsidRDefault="00227D19" w:rsidP="00227D19">
      <w:pPr>
        <w:pStyle w:val="10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227D19" w:rsidRDefault="00227D19" w:rsidP="00227D19">
      <w:pPr>
        <w:pStyle w:val="10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227D19" w:rsidRDefault="00227D19" w:rsidP="00227D19">
      <w:pPr>
        <w:pStyle w:val="10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летнюю смену (июнь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год)</w:t>
      </w:r>
    </w:p>
    <w:p w:rsidR="00227D19" w:rsidRDefault="00227D19" w:rsidP="00227D19">
      <w:pPr>
        <w:pStyle w:val="10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227D19" w:rsidRDefault="00227D19" w:rsidP="00227D19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Календарный план воспитательной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работы детского лагеря </w:t>
      </w:r>
      <w:r>
        <w:rPr>
          <w:rFonts w:eastAsia="Times New Roman" w:cs="Times New Roman"/>
          <w:sz w:val="28"/>
          <w:szCs w:val="28"/>
          <w:lang w:eastAsia="ru-RU"/>
        </w:rPr>
        <w:t>Центра дополнительного образования детей</w:t>
      </w:r>
      <w:bookmarkStart w:id="0" w:name="_GoBack"/>
      <w:bookmarkEnd w:id="0"/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27D19" w:rsidRDefault="00227D19" w:rsidP="00227D19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</w:t>
      </w:r>
    </w:p>
    <w:p w:rsidR="00227D19" w:rsidRDefault="00227D19" w:rsidP="00227D19">
      <w:pPr>
        <w:spacing w:line="360" w:lineRule="auto"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514"/>
        <w:gridCol w:w="1588"/>
        <w:gridCol w:w="1701"/>
        <w:gridCol w:w="255"/>
        <w:gridCol w:w="1162"/>
        <w:gridCol w:w="1409"/>
      </w:tblGrid>
      <w:tr w:rsidR="00227D19" w:rsidTr="005838D5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10"/>
              <w:spacing w:before="0" w:after="0"/>
              <w:ind w:right="-5"/>
              <w:jc w:val="center"/>
              <w:rPr>
                <w:b/>
                <w:bCs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F04A80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F04A80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10"/>
              <w:spacing w:before="0" w:after="0"/>
              <w:ind w:right="-5"/>
              <w:jc w:val="center"/>
              <w:rPr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F04A80" w:rsidRDefault="00227D19" w:rsidP="005838D5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Уровень проведения</w:t>
            </w:r>
          </w:p>
        </w:tc>
      </w:tr>
      <w:tr w:rsidR="00227D19" w:rsidTr="005838D5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rPr>
                <w:sz w:val="26"/>
                <w:szCs w:val="26"/>
              </w:rPr>
            </w:pPr>
          </w:p>
        </w:tc>
        <w:tc>
          <w:tcPr>
            <w:tcW w:w="3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Всероссийский/</w:t>
            </w:r>
          </w:p>
          <w:p w:rsidR="00227D19" w:rsidRPr="00F04A80" w:rsidRDefault="00227D19" w:rsidP="005838D5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региональный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a6"/>
              <w:rPr>
                <w:b/>
                <w:sz w:val="26"/>
                <w:szCs w:val="26"/>
              </w:rPr>
            </w:pPr>
            <w:r w:rsidRPr="00F04A80">
              <w:rPr>
                <w:b/>
                <w:sz w:val="26"/>
                <w:szCs w:val="26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D19" w:rsidRPr="00F04A80" w:rsidRDefault="00227D19" w:rsidP="005838D5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F04A80">
              <w:rPr>
                <w:b/>
                <w:bCs/>
                <w:sz w:val="26"/>
                <w:szCs w:val="26"/>
              </w:rPr>
              <w:t>Отряд</w:t>
            </w:r>
          </w:p>
        </w:tc>
      </w:tr>
      <w:tr w:rsidR="00227D19" w:rsidTr="005838D5">
        <w:trPr>
          <w:trHeight w:val="310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BC3D2B" w:rsidRDefault="00227D19" w:rsidP="005838D5">
            <w:pPr>
              <w:jc w:val="center"/>
            </w:pPr>
            <w:r w:rsidRPr="00BC3D2B">
              <w:rPr>
                <w:b/>
                <w:iCs/>
                <w:color w:val="000000"/>
              </w:rPr>
              <w:t>Модуль «Будущее России»</w:t>
            </w:r>
          </w:p>
        </w:tc>
      </w:tr>
      <w:tr w:rsidR="00227D19" w:rsidTr="005838D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pStyle w:val="a6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 w:rsidRPr="00FC6FDD">
              <w:rPr>
                <w:rStyle w:val="CharAttribute501"/>
                <w:rFonts w:eastAsia="№Е"/>
                <w:i w:val="0"/>
                <w:iCs/>
                <w:color w:val="000000"/>
              </w:rPr>
              <w:t>День защиты детей</w:t>
            </w:r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227D19" w:rsidRPr="00E6439B" w:rsidRDefault="00227D19" w:rsidP="0058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  <w:r w:rsidRPr="00E6439B">
              <w:rPr>
                <w:rFonts w:eastAsia="Calibri" w:cs="Times New Roman"/>
                <w:lang w:eastAsia="en-US" w:bidi="ar-SA"/>
              </w:rPr>
              <w:t>Театрализованн</w:t>
            </w:r>
            <w:r>
              <w:rPr>
                <w:rFonts w:eastAsia="Calibri" w:cs="Times New Roman"/>
                <w:lang w:eastAsia="en-US" w:bidi="ar-SA"/>
              </w:rPr>
              <w:t>ое</w:t>
            </w:r>
            <w:r w:rsidRPr="00E6439B">
              <w:rPr>
                <w:rFonts w:eastAsia="Calibri" w:cs="Times New Roman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lang w:eastAsia="en-US" w:bidi="ar-SA"/>
              </w:rPr>
              <w:t>представление</w:t>
            </w:r>
            <w:r w:rsidRPr="00E6439B">
              <w:rPr>
                <w:rFonts w:eastAsia="Calibri" w:cs="Times New Roman"/>
                <w:lang w:eastAsia="en-US" w:bidi="ar-SA"/>
              </w:rPr>
              <w:t xml:space="preserve"> «</w:t>
            </w:r>
            <w:r>
              <w:rPr>
                <w:rFonts w:eastAsia="Calibri" w:cs="Times New Roman"/>
                <w:lang w:eastAsia="en-US" w:bidi="ar-SA"/>
              </w:rPr>
              <w:t>Праздник в стране детства</w:t>
            </w:r>
            <w:r w:rsidRPr="00E6439B">
              <w:rPr>
                <w:rFonts w:eastAsia="Calibri" w:cs="Times New Roman"/>
                <w:lang w:eastAsia="en-US" w:bidi="ar-SA"/>
              </w:rPr>
              <w:t xml:space="preserve">» </w:t>
            </w:r>
            <w:r>
              <w:rPr>
                <w:rFonts w:eastAsia="Calibri" w:cs="Times New Roman"/>
                <w:lang w:eastAsia="en-US" w:bidi="ar-SA"/>
              </w:rPr>
              <w:t xml:space="preserve">МДК </w:t>
            </w:r>
            <w:r w:rsidRPr="00E6439B">
              <w:rPr>
                <w:rFonts w:eastAsia="Calibri" w:cs="Times New Roman"/>
                <w:lang w:eastAsia="en-US" w:bidi="ar-SA"/>
              </w:rPr>
              <w:t>(10.</w:t>
            </w:r>
            <w:r>
              <w:rPr>
                <w:rFonts w:eastAsia="Calibri" w:cs="Times New Roman"/>
                <w:lang w:eastAsia="en-US" w:bidi="ar-SA"/>
              </w:rPr>
              <w:t>0</w:t>
            </w:r>
            <w:r w:rsidRPr="00E6439B">
              <w:rPr>
                <w:rFonts w:eastAsia="Calibri" w:cs="Times New Roman"/>
                <w:lang w:eastAsia="en-US" w:bidi="ar-SA"/>
              </w:rPr>
              <w:t>0)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01.06.26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День России. МДК 10.00</w:t>
            </w:r>
          </w:p>
          <w:p w:rsidR="00227D19" w:rsidRPr="00E6439B" w:rsidRDefault="00227D19" w:rsidP="005838D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Командные мероприятия «Россия – Родина моя</w:t>
            </w:r>
            <w:r w:rsidRPr="00E6439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11.06.26</w:t>
            </w:r>
          </w:p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</w:p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Pr="00C73ABC" w:rsidRDefault="00227D19" w:rsidP="005838D5">
            <w:pPr>
              <w:rPr>
                <w:rFonts w:eastAsiaTheme="minorHAnsi"/>
                <w:lang w:eastAsia="en-US"/>
              </w:rPr>
            </w:pPr>
            <w:r w:rsidRPr="00C73ABC">
              <w:rPr>
                <w:rFonts w:eastAsiaTheme="minorHAnsi"/>
                <w:lang w:eastAsia="en-US"/>
              </w:rPr>
              <w:t>День русского языка</w:t>
            </w:r>
            <w:r>
              <w:rPr>
                <w:rFonts w:eastAsiaTheme="minorHAnsi"/>
                <w:lang w:eastAsia="en-US"/>
              </w:rPr>
              <w:t>. Детская библиотека «Пушкинский день»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15.06.26</w:t>
            </w:r>
          </w:p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E6439B" w:rsidRDefault="00227D19" w:rsidP="005838D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День памяти и скорби. </w:t>
            </w:r>
            <w:r w:rsidRPr="00115EFC">
              <w:rPr>
                <w:sz w:val="24"/>
                <w:szCs w:val="24"/>
                <w:lang w:val="ru-RU"/>
              </w:rPr>
              <w:t>МДК</w:t>
            </w:r>
            <w:r>
              <w:rPr>
                <w:sz w:val="24"/>
                <w:szCs w:val="24"/>
                <w:lang w:val="ru-RU"/>
              </w:rPr>
              <w:t>, 10.00</w:t>
            </w:r>
          </w:p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22.06.26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  <w:p w:rsidR="00227D19" w:rsidRDefault="00227D19" w:rsidP="005838D5">
            <w:pPr>
              <w:jc w:val="center"/>
            </w:pPr>
          </w:p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BC3D2B" w:rsidRDefault="00227D19" w:rsidP="005838D5">
            <w:pPr>
              <w:jc w:val="center"/>
              <w:rPr>
                <w:b/>
              </w:rPr>
            </w:pPr>
            <w:r w:rsidRPr="00BC3D2B">
              <w:rPr>
                <w:b/>
              </w:rPr>
              <w:t>Модуль «</w:t>
            </w:r>
            <w:proofErr w:type="gramStart"/>
            <w:r>
              <w:rPr>
                <w:b/>
              </w:rPr>
              <w:t>Ключевые</w:t>
            </w:r>
            <w:proofErr w:type="gramEnd"/>
            <w:r>
              <w:rPr>
                <w:b/>
              </w:rPr>
              <w:t xml:space="preserve"> Меро</w:t>
            </w:r>
            <w:r w:rsidRPr="00BC3D2B">
              <w:rPr>
                <w:b/>
              </w:rPr>
              <w:t>приятия»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Открытие лагерной смены </w:t>
            </w:r>
            <w:r>
              <w:rPr>
                <w:rFonts w:cs="Times New Roman"/>
              </w:rPr>
              <w:t>«Мы объявляем каникулы»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01.06.26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FC6FDD" w:rsidRDefault="00227D19" w:rsidP="005838D5">
            <w:pPr>
              <w:rPr>
                <w:rStyle w:val="CharAttribute501"/>
                <w:rFonts w:eastAsia="№Е"/>
                <w:i w:val="0"/>
                <w:iCs/>
                <w:color w:val="000000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>Час игры по командам «Да здравствует игра»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02.06.26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E6439B" w:rsidRDefault="00227D19" w:rsidP="0058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 xml:space="preserve">Сказочная </w:t>
            </w:r>
            <w:proofErr w:type="spellStart"/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>квест</w:t>
            </w:r>
            <w:proofErr w:type="spellEnd"/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>-игра «</w:t>
            </w:r>
            <w:proofErr w:type="gramStart"/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>Там</w:t>
            </w:r>
            <w:proofErr w:type="gramEnd"/>
            <w:r>
              <w:rPr>
                <w:rStyle w:val="CharAttribute501"/>
                <w:rFonts w:eastAsia="№Е"/>
                <w:i w:val="0"/>
                <w:iCs/>
                <w:color w:val="000000"/>
              </w:rPr>
              <w:t xml:space="preserve"> на неведомых дорожках»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05.06.26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proofErr w:type="gramStart"/>
            <w:r>
              <w:t>Театрализованная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>-игра «Сокровища пиратов»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16.06.26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r>
              <w:t>Час игры по командам «Да здравствует игра»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19.06.26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Закрытие лагерной смены</w:t>
            </w:r>
            <w:r w:rsidRPr="00E6439B">
              <w:rPr>
                <w:rFonts w:eastAsia="Calibri" w:cs="Times New Roman"/>
                <w:lang w:eastAsia="en-US" w:bidi="ar-SA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«Король и Королева лагеря» - конкурсная программа.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25.06.26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BD1984" w:rsidRDefault="00227D19" w:rsidP="005838D5">
            <w:pPr>
              <w:jc w:val="center"/>
              <w:rPr>
                <w:b/>
              </w:rPr>
            </w:pPr>
            <w:r w:rsidRPr="00BD1984">
              <w:rPr>
                <w:b/>
              </w:rPr>
              <w:t>Модуль «Отрядная работа»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Отрядные дела: изготовление эмблемы, девиз.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01.06.26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 w:rsidRPr="00F04A80">
              <w:rPr>
                <w:rFonts w:eastAsiaTheme="minorHAnsi"/>
                <w:lang w:eastAsia="en-US"/>
              </w:rPr>
              <w:t>Оформление отрядных уголков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Сбор отряда, подведение итогов дня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BD1984" w:rsidRDefault="00227D19" w:rsidP="005838D5">
            <w:pPr>
              <w:jc w:val="center"/>
              <w:rPr>
                <w:b/>
              </w:rPr>
            </w:pPr>
            <w:r w:rsidRPr="00BD1984">
              <w:rPr>
                <w:b/>
              </w:rPr>
              <w:t>Модуль «Коллективно-творческое дело»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proofErr w:type="gramStart"/>
            <w:r>
              <w:t>Театрализованная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>-игра «Сокровища пиратов»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16.06.26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«Короли и Королевы лагеря» - конкурсная программа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25.06.26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5E2761" w:rsidRDefault="00227D19" w:rsidP="005838D5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 w:rsidRPr="005E2761">
              <w:rPr>
                <w:b/>
                <w:bCs/>
                <w:iCs/>
                <w:color w:val="000000"/>
              </w:rPr>
              <w:t>Модуль «Самоуправление»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Выборы органов самоуправления в отряде, командиров отряда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01.06.2026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Заседания Совета командиров отряда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Подведение итогов работы за день, смену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ежедневно, по окончании лагерной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творческих групп по разработке КТД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D97E48" w:rsidRDefault="00227D19" w:rsidP="005838D5">
            <w:pPr>
              <w:jc w:val="center"/>
            </w:pPr>
            <w:r w:rsidRPr="00D97E48">
              <w:rPr>
                <w:b/>
                <w:bCs/>
                <w:iCs/>
              </w:rPr>
              <w:t>Модуль «Дополнительное образование»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педагогов:</w:t>
            </w:r>
          </w:p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Мастер-класс «Травяная кукла»</w:t>
            </w:r>
          </w:p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Веселые старты</w:t>
            </w:r>
          </w:p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Интеллектуальная игра «Крестики-Нолики»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03.06.26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педагогов «Безопасность на дороге»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10.06.26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Экологическая игра «Сохрани планету»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05.06.26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Конкурс ДЕФИЛЕ «Мода этого лета»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19.06.26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Мастер-класс «Кукла-оберег»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24.06.26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Работа детских объединений «Мастерская чудес», «Спортивный городок»</w:t>
            </w:r>
          </w:p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lang w:eastAsia="en-US"/>
              </w:rPr>
              <w:t>Мультигород</w:t>
            </w:r>
            <w:proofErr w:type="spellEnd"/>
            <w:r>
              <w:rPr>
                <w:rFonts w:eastAsiaTheme="minorHAnsi"/>
                <w:lang w:eastAsia="en-US"/>
              </w:rPr>
              <w:t>», «</w:t>
            </w:r>
            <w:proofErr w:type="gramStart"/>
            <w:r>
              <w:rPr>
                <w:rFonts w:eastAsiaTheme="minorHAnsi"/>
                <w:lang w:eastAsia="en-US"/>
              </w:rPr>
              <w:t>Супер-детки</w:t>
            </w:r>
            <w:proofErr w:type="gramEnd"/>
            <w:r>
              <w:rPr>
                <w:rFonts w:eastAsiaTheme="minorHAnsi"/>
                <w:lang w:eastAsia="en-US"/>
              </w:rPr>
              <w:t>», «ИЗО-студия»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D97E48" w:rsidRDefault="00227D19" w:rsidP="005838D5">
            <w:pPr>
              <w:spacing w:line="360" w:lineRule="auto"/>
              <w:jc w:val="center"/>
              <w:rPr>
                <w:rFonts w:eastAsia="Arial" w:cs="Times New Roman"/>
                <w:b/>
                <w:shd w:val="clear" w:color="auto" w:fill="FBFBFB"/>
              </w:rPr>
            </w:pPr>
            <w:r w:rsidRPr="00D97E48">
              <w:rPr>
                <w:rFonts w:eastAsia="Arial" w:cs="Times New Roman"/>
                <w:b/>
                <w:shd w:val="clear" w:color="auto" w:fill="FBFBFB"/>
                <w:lang w:bidi="ar"/>
              </w:rPr>
              <w:t>Модуль «Здоровый образ жизни»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Утренняя зарядка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Веселые старты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04.06.26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Спортивное мероприятие «День бантиков и веснушек»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17.06.26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Летние Олимпийские игры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23.06.26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D97E48" w:rsidRDefault="00227D19" w:rsidP="005838D5">
            <w:pPr>
              <w:spacing w:line="360" w:lineRule="auto"/>
              <w:ind w:firstLine="520"/>
              <w:jc w:val="center"/>
              <w:rPr>
                <w:rFonts w:eastAsia="Arial" w:cs="Times New Roman"/>
                <w:b/>
                <w:shd w:val="clear" w:color="auto" w:fill="FBFBFB"/>
              </w:rPr>
            </w:pPr>
            <w:r w:rsidRPr="00D97E48">
              <w:rPr>
                <w:rFonts w:eastAsia="Arial" w:cs="Times New Roman"/>
                <w:b/>
                <w:shd w:val="clear" w:color="auto" w:fill="FBFBFB"/>
                <w:lang w:bidi="ar"/>
              </w:rPr>
              <w:t>Модуль «Организация предметно-эстетической среды»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Оформление выставок (рисунки, фотографии, отрядные уголки)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Оформление  интерьера и костюмов к тематическим мероприятиям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D97E48" w:rsidRDefault="00227D19" w:rsidP="005838D5">
            <w:pPr>
              <w:spacing w:line="360" w:lineRule="auto"/>
              <w:jc w:val="center"/>
              <w:rPr>
                <w:rFonts w:eastAsia="Arial" w:cs="Times New Roman"/>
                <w:b/>
                <w:shd w:val="clear" w:color="auto" w:fill="FBFBFB"/>
              </w:rPr>
            </w:pPr>
            <w:r w:rsidRPr="00D97E48">
              <w:rPr>
                <w:rFonts w:eastAsia="Arial" w:cs="Times New Roman"/>
                <w:b/>
                <w:shd w:val="clear" w:color="auto" w:fill="FBFBFB"/>
                <w:lang w:bidi="ar"/>
              </w:rPr>
              <w:t>Модуль «Профилактика и безопасность»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инструктажей по ПБ, ПДД, АТБ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Игровая программа «Безопасное колесо» или День рекордов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08.06.26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D97E48" w:rsidRDefault="00227D19" w:rsidP="005838D5">
            <w:pPr>
              <w:jc w:val="center"/>
            </w:pPr>
            <w:r w:rsidRPr="00D97E48">
              <w:rPr>
                <w:rFonts w:eastAsia="Arial" w:cs="Times New Roman"/>
                <w:b/>
                <w:shd w:val="clear" w:color="auto" w:fill="FBFBFB"/>
                <w:lang w:bidi="ar"/>
              </w:rPr>
              <w:t>Модуль «Работа с педагогами»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t xml:space="preserve"> Рабочее совещание при руководителе по подготовке к работе в летнем лагере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25.05.26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r>
              <w:t>Рабочее совещание при руководителе по рассмотрению и утверждению программ лагеря, плана проведения мероприятий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26.05.26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t>Подбор методических материалов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r>
              <w:t xml:space="preserve">Проведение рабочих планерок при руководителе по вопросам деятельности лагеря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3272B5" w:rsidRDefault="00227D19" w:rsidP="005838D5">
            <w:pPr>
              <w:jc w:val="center"/>
              <w:rPr>
                <w:b/>
              </w:rPr>
            </w:pPr>
            <w:r w:rsidRPr="003272B5">
              <w:rPr>
                <w:b/>
              </w:rPr>
              <w:t>Модуль «Экскурсии и походы»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Экскурсии в музей леса и краеведения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16.06.26</w:t>
            </w:r>
          </w:p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МДК.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01.06.26</w:t>
            </w:r>
          </w:p>
          <w:p w:rsidR="00227D19" w:rsidRDefault="00227D19" w:rsidP="005838D5">
            <w:pPr>
              <w:jc w:val="center"/>
            </w:pPr>
            <w:r>
              <w:lastRenderedPageBreak/>
              <w:t>05.06.26</w:t>
            </w:r>
          </w:p>
          <w:p w:rsidR="00227D19" w:rsidRDefault="00227D19" w:rsidP="005838D5">
            <w:pPr>
              <w:jc w:val="center"/>
            </w:pPr>
            <w:r>
              <w:t>11.06.26</w:t>
            </w:r>
          </w:p>
          <w:p w:rsidR="00227D19" w:rsidRDefault="00227D19" w:rsidP="005838D5">
            <w:pPr>
              <w:jc w:val="center"/>
            </w:pPr>
            <w:r>
              <w:t>22.06.26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10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Pr="00373C5B" w:rsidRDefault="00227D19" w:rsidP="005838D5">
            <w:pPr>
              <w:jc w:val="center"/>
              <w:rPr>
                <w:b/>
              </w:rPr>
            </w:pPr>
            <w:r w:rsidRPr="00373C5B">
              <w:rPr>
                <w:b/>
              </w:rPr>
              <w:lastRenderedPageBreak/>
              <w:t>Модуль «Социальное партнерство»</w:t>
            </w: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proofErr w:type="spellStart"/>
            <w:r w:rsidRPr="0069673D">
              <w:rPr>
                <w:rFonts w:eastAsiaTheme="minorHAnsi"/>
                <w:lang w:eastAsia="en-US"/>
              </w:rPr>
              <w:t>Квест</w:t>
            </w:r>
            <w:proofErr w:type="spellEnd"/>
            <w:r w:rsidRPr="0069673D">
              <w:rPr>
                <w:rFonts w:eastAsiaTheme="minorHAnsi"/>
                <w:lang w:eastAsia="en-US"/>
              </w:rPr>
              <w:t>-игра в парке. Музей леса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10.06.26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Детская библиотека «Пушкинский день»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 xml:space="preserve">05.06.26 </w:t>
            </w:r>
          </w:p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Музей. Игровая программа</w:t>
            </w:r>
          </w:p>
          <w:p w:rsidR="00227D19" w:rsidRPr="00BC3D2B" w:rsidRDefault="00227D19" w:rsidP="005838D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16.06.26</w:t>
            </w:r>
          </w:p>
          <w:p w:rsidR="00227D19" w:rsidRDefault="00227D19" w:rsidP="005838D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r w:rsidRPr="0069673D">
              <w:t xml:space="preserve">Детская библиотека. Познавательный час «Про знакомых незнакомых расчудесных насекомых».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08.06.26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69673D" w:rsidRDefault="00227D19" w:rsidP="005838D5">
            <w:r w:rsidRPr="0069673D">
              <w:t>- Игра «100 затей для друзей». МДК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23.06.26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Pr="00F77ACD" w:rsidRDefault="00227D19" w:rsidP="005838D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День памяти и скорби. </w:t>
            </w:r>
            <w:r w:rsidRPr="00115EFC">
              <w:rPr>
                <w:sz w:val="24"/>
                <w:szCs w:val="24"/>
                <w:lang w:val="ru-RU"/>
              </w:rPr>
              <w:t>МДК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22.06.26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+</w:t>
            </w:r>
          </w:p>
          <w:p w:rsidR="00227D19" w:rsidRDefault="00227D19" w:rsidP="005838D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  <w:tr w:rsidR="00227D19" w:rsidTr="005838D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Детская библиотека. Игровая программа</w:t>
            </w:r>
          </w:p>
          <w:p w:rsidR="00227D19" w:rsidRDefault="00227D19" w:rsidP="005838D5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  <w:r>
              <w:t>24.06.26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7D19" w:rsidRDefault="00227D19" w:rsidP="005838D5">
            <w:pPr>
              <w:jc w:val="center"/>
            </w:pPr>
          </w:p>
        </w:tc>
      </w:tr>
    </w:tbl>
    <w:p w:rsidR="00227D19" w:rsidRDefault="00227D19" w:rsidP="00227D19"/>
    <w:p w:rsidR="004E2B5D" w:rsidRDefault="004E2B5D"/>
    <w:sectPr w:rsidR="004E2B5D">
      <w:headerReference w:type="default" r:id="rId5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8A" w:rsidRDefault="00227D19">
    <w:pPr>
      <w:pStyle w:val="a3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4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D3"/>
    <w:rsid w:val="0002090D"/>
    <w:rsid w:val="000305B7"/>
    <w:rsid w:val="000B6AB8"/>
    <w:rsid w:val="001368C1"/>
    <w:rsid w:val="0016224F"/>
    <w:rsid w:val="00164356"/>
    <w:rsid w:val="001C223A"/>
    <w:rsid w:val="001C2309"/>
    <w:rsid w:val="002110D9"/>
    <w:rsid w:val="002141B8"/>
    <w:rsid w:val="002202C1"/>
    <w:rsid w:val="00227D19"/>
    <w:rsid w:val="002959DA"/>
    <w:rsid w:val="002973B6"/>
    <w:rsid w:val="002C06DD"/>
    <w:rsid w:val="002D136F"/>
    <w:rsid w:val="00323F1E"/>
    <w:rsid w:val="00356105"/>
    <w:rsid w:val="00376ACA"/>
    <w:rsid w:val="00390FDA"/>
    <w:rsid w:val="003C3F52"/>
    <w:rsid w:val="004135D5"/>
    <w:rsid w:val="00422560"/>
    <w:rsid w:val="004A2CAE"/>
    <w:rsid w:val="004E098D"/>
    <w:rsid w:val="004E2B5D"/>
    <w:rsid w:val="00512C84"/>
    <w:rsid w:val="0053580F"/>
    <w:rsid w:val="00561430"/>
    <w:rsid w:val="005A54BD"/>
    <w:rsid w:val="005C599A"/>
    <w:rsid w:val="005F60DE"/>
    <w:rsid w:val="006103A1"/>
    <w:rsid w:val="00641C53"/>
    <w:rsid w:val="00653D0B"/>
    <w:rsid w:val="006A77BA"/>
    <w:rsid w:val="006B4B33"/>
    <w:rsid w:val="006C3409"/>
    <w:rsid w:val="0076203D"/>
    <w:rsid w:val="007A0CA6"/>
    <w:rsid w:val="007A5F2A"/>
    <w:rsid w:val="007B0849"/>
    <w:rsid w:val="007C630B"/>
    <w:rsid w:val="007E0AD4"/>
    <w:rsid w:val="0080565D"/>
    <w:rsid w:val="00822158"/>
    <w:rsid w:val="0083067F"/>
    <w:rsid w:val="00887F37"/>
    <w:rsid w:val="00894E28"/>
    <w:rsid w:val="00894E2D"/>
    <w:rsid w:val="008A089A"/>
    <w:rsid w:val="008A5360"/>
    <w:rsid w:val="008D56E8"/>
    <w:rsid w:val="009273F0"/>
    <w:rsid w:val="009356E1"/>
    <w:rsid w:val="0094507C"/>
    <w:rsid w:val="009806F4"/>
    <w:rsid w:val="009A7911"/>
    <w:rsid w:val="009B259D"/>
    <w:rsid w:val="009B2E33"/>
    <w:rsid w:val="009B4390"/>
    <w:rsid w:val="009B6BC4"/>
    <w:rsid w:val="009F4EAD"/>
    <w:rsid w:val="00A02501"/>
    <w:rsid w:val="00A46AA9"/>
    <w:rsid w:val="00A55E56"/>
    <w:rsid w:val="00A60D3F"/>
    <w:rsid w:val="00A80316"/>
    <w:rsid w:val="00AD632C"/>
    <w:rsid w:val="00AE0691"/>
    <w:rsid w:val="00AF1730"/>
    <w:rsid w:val="00B13045"/>
    <w:rsid w:val="00B207FB"/>
    <w:rsid w:val="00B44CCD"/>
    <w:rsid w:val="00B51057"/>
    <w:rsid w:val="00B5451C"/>
    <w:rsid w:val="00B776C4"/>
    <w:rsid w:val="00B820F6"/>
    <w:rsid w:val="00B84D20"/>
    <w:rsid w:val="00BA79FA"/>
    <w:rsid w:val="00BD5F89"/>
    <w:rsid w:val="00C02B11"/>
    <w:rsid w:val="00C4708D"/>
    <w:rsid w:val="00C56DCD"/>
    <w:rsid w:val="00C57CD8"/>
    <w:rsid w:val="00C77AE4"/>
    <w:rsid w:val="00C83F94"/>
    <w:rsid w:val="00CB20F5"/>
    <w:rsid w:val="00CF11DF"/>
    <w:rsid w:val="00D22583"/>
    <w:rsid w:val="00D82838"/>
    <w:rsid w:val="00D97C93"/>
    <w:rsid w:val="00DB74AD"/>
    <w:rsid w:val="00DD5024"/>
    <w:rsid w:val="00E076D3"/>
    <w:rsid w:val="00E167AB"/>
    <w:rsid w:val="00E42221"/>
    <w:rsid w:val="00E529FD"/>
    <w:rsid w:val="00E72D00"/>
    <w:rsid w:val="00E756C5"/>
    <w:rsid w:val="00EF6D7C"/>
    <w:rsid w:val="00F81B7C"/>
    <w:rsid w:val="00FB5526"/>
    <w:rsid w:val="00FD3600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qFormat/>
    <w:rsid w:val="0022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227D1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customStyle="1" w:styleId="10">
    <w:name w:val="Обычный (веб)1"/>
    <w:basedOn w:val="a"/>
    <w:qFormat/>
    <w:rsid w:val="00227D19"/>
    <w:pPr>
      <w:spacing w:before="280" w:after="280"/>
    </w:pPr>
    <w:rPr>
      <w:rFonts w:eastAsia="Times New Roman" w:cs="Times New Roman"/>
      <w:lang w:eastAsia="ru-RU"/>
    </w:rPr>
  </w:style>
  <w:style w:type="paragraph" w:styleId="a5">
    <w:name w:val="No Spacing"/>
    <w:uiPriority w:val="1"/>
    <w:qFormat/>
    <w:rsid w:val="00227D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character" w:customStyle="1" w:styleId="1">
    <w:name w:val="Верхний колонтитул Знак1"/>
    <w:basedOn w:val="a0"/>
    <w:link w:val="a3"/>
    <w:qFormat/>
    <w:rsid w:val="00227D1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501">
    <w:name w:val="CharAttribute501"/>
    <w:qFormat/>
    <w:rsid w:val="00227D19"/>
    <w:rPr>
      <w:rFonts w:ascii="Times New Roman" w:eastAsia="Times New Roman" w:hAnsi="Times New Roman"/>
      <w:i/>
      <w:sz w:val="28"/>
      <w:u w:val="single"/>
    </w:rPr>
  </w:style>
  <w:style w:type="paragraph" w:customStyle="1" w:styleId="a6">
    <w:name w:val="Содержимое таблицы"/>
    <w:basedOn w:val="a"/>
    <w:qFormat/>
    <w:rsid w:val="00227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qFormat/>
    <w:rsid w:val="0022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227D1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customStyle="1" w:styleId="10">
    <w:name w:val="Обычный (веб)1"/>
    <w:basedOn w:val="a"/>
    <w:qFormat/>
    <w:rsid w:val="00227D19"/>
    <w:pPr>
      <w:spacing w:before="280" w:after="280"/>
    </w:pPr>
    <w:rPr>
      <w:rFonts w:eastAsia="Times New Roman" w:cs="Times New Roman"/>
      <w:lang w:eastAsia="ru-RU"/>
    </w:rPr>
  </w:style>
  <w:style w:type="paragraph" w:styleId="a5">
    <w:name w:val="No Spacing"/>
    <w:uiPriority w:val="1"/>
    <w:qFormat/>
    <w:rsid w:val="00227D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character" w:customStyle="1" w:styleId="1">
    <w:name w:val="Верхний колонтитул Знак1"/>
    <w:basedOn w:val="a0"/>
    <w:link w:val="a3"/>
    <w:qFormat/>
    <w:rsid w:val="00227D1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501">
    <w:name w:val="CharAttribute501"/>
    <w:qFormat/>
    <w:rsid w:val="00227D19"/>
    <w:rPr>
      <w:rFonts w:ascii="Times New Roman" w:eastAsia="Times New Roman" w:hAnsi="Times New Roman"/>
      <w:i/>
      <w:sz w:val="28"/>
      <w:u w:val="single"/>
    </w:rPr>
  </w:style>
  <w:style w:type="paragraph" w:customStyle="1" w:styleId="a6">
    <w:name w:val="Содержимое таблицы"/>
    <w:basedOn w:val="a"/>
    <w:qFormat/>
    <w:rsid w:val="0022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2026-05-26T09:49:00Z</dcterms:created>
  <dcterms:modified xsi:type="dcterms:W3CDTF">2026-05-26T09:50:00Z</dcterms:modified>
</cp:coreProperties>
</file>