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F1" w:rsidRPr="00FF508D" w:rsidRDefault="004321F1" w:rsidP="00412D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8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581"/>
        <w:gridCol w:w="2813"/>
        <w:gridCol w:w="1581"/>
      </w:tblGrid>
      <w:tr w:rsidR="004321F1" w:rsidTr="00412DC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9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412D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1F1" w:rsidRPr="00412DC1" w:rsidTr="00412DC1">
        <w:trPr>
          <w:trHeight w:val="506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412D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59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412DC1" w:rsidP="0041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412DC1" w:rsidTr="00412DC1">
        <w:trPr>
          <w:gridAfter w:val="1"/>
          <w:wAfter w:w="1581" w:type="dxa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2DC1" w:rsidRDefault="00412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ДО Первомайского Дома</w:t>
            </w:r>
          </w:p>
          <w:p w:rsidR="00412DC1" w:rsidRPr="00412DC1" w:rsidRDefault="0041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детского творчества    </w:t>
            </w:r>
          </w:p>
        </w:tc>
        <w:tc>
          <w:tcPr>
            <w:tcW w:w="43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2DC1" w:rsidRDefault="00412DC1" w:rsidP="00412D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</w:p>
          <w:p w:rsidR="00412DC1" w:rsidRPr="00412DC1" w:rsidRDefault="00412DC1" w:rsidP="0041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</w:p>
        </w:tc>
      </w:tr>
      <w:tr w:rsidR="004321F1" w:rsidTr="00412DC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 w:rsidP="00412DC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25.12.20</w:t>
            </w:r>
            <w:r w:rsidR="00412D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1)</w:t>
            </w:r>
          </w:p>
        </w:tc>
        <w:tc>
          <w:tcPr>
            <w:tcW w:w="59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412DC1" w:rsidRDefault="00412DC1" w:rsidP="00412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27.12.20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4321F1" w:rsidTr="00412DC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DC1" w:rsidRPr="00412DC1" w:rsidRDefault="00412DC1" w:rsidP="00E84C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1F1" w:rsidRPr="00FF508D" w:rsidRDefault="003F36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FF508D">
        <w:rPr>
          <w:lang w:val="ru-RU"/>
        </w:rPr>
        <w:br/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«Противодействие коррупции в </w:t>
      </w:r>
      <w:r w:rsidR="00412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12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образовательном учреждении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дополнительного образования</w:t>
      </w:r>
      <w:r w:rsidR="000315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="00412D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Первомайский Дом детского творчества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E84C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202</w:t>
      </w:r>
      <w:r w:rsidR="00E84C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4321F1" w:rsidRPr="00FF508D" w:rsidRDefault="003F36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Программа разработана в соответствии с Федеральным законом от 25.12.2008 № 273-ФЗ «О противодействии коррупции», Указом Президента от 29.06.2018 № 378 «О Национальном плане противодействия коррупции на 2018–2020 годы», Указом Президента от 02.04.2013 № 309 «О мерах по реализации отдельных положений Федерального закона "О противодействии коррупции"», Законом Энской области от 27.10.2008 № 674-122 «О мерах по реализации статьи 12 Федерального закона "О противодействии коррупции"».</w:t>
      </w:r>
      <w:proofErr w:type="gramEnd"/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исключение возможности проявления коррупции в образовательной</w:t>
      </w:r>
      <w:r w:rsidR="00412DC1"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организации, а также формирование у работников и учащихся антикоррупционного сознания.</w:t>
      </w:r>
    </w:p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оптимизировать и конкретизировать полномочия должностных лиц;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сформировать антикоррупционное сознание участников образовательных отношений;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управления, качества и доступности представляемых образовательных услуг;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разработать меры, направленные на обеспечение прозрачности действий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 в условиях коррупционной ситуации;</w:t>
      </w:r>
    </w:p>
    <w:p w:rsidR="004321F1" w:rsidRPr="00FF508D" w:rsidRDefault="003F36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разработать и внедрить организационно-правовые механизмы</w:t>
      </w:r>
      <w:r w:rsidR="00412DC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снимающие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возможность коррупционных действий;</w:t>
      </w:r>
    </w:p>
    <w:p w:rsidR="004321F1" w:rsidRPr="00FF508D" w:rsidRDefault="003F36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содействовать реализации прав граждан на доступ к информации о деятельности образовательной организации, в том числе через официальный сайт в сети Интернет.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 противодействия коррупции: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087E01">
        <w:rPr>
          <w:rFonts w:hAnsi="Times New Roman" w:cs="Times New Roman"/>
          <w:color w:val="000000"/>
          <w:sz w:val="24"/>
          <w:szCs w:val="24"/>
          <w:lang w:val="ru-RU"/>
        </w:rPr>
        <w:t>МОУ ДО Первомайскому Дому детского творчества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2. Принцип личного примера руководства: ключевая роль руководства образовательной</w:t>
      </w:r>
      <w:r w:rsidR="00087E01"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организации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3. Принцип вовлеченности работников: информированность работников образовательной</w:t>
      </w:r>
      <w:r w:rsidR="00087E01"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антикоррупционных процедур: применение в </w:t>
      </w:r>
      <w:r w:rsidR="00E84C01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gramStart"/>
      <w:r w:rsidR="00E84C0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E84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84C01">
        <w:rPr>
          <w:rFonts w:hAnsi="Times New Roman" w:cs="Times New Roman"/>
          <w:color w:val="000000"/>
          <w:sz w:val="24"/>
          <w:szCs w:val="24"/>
          <w:lang w:val="ru-RU"/>
        </w:rPr>
        <w:t>Первомайском</w:t>
      </w:r>
      <w:proofErr w:type="gramEnd"/>
      <w:r w:rsidR="00E84C01">
        <w:rPr>
          <w:rFonts w:hAnsi="Times New Roman" w:cs="Times New Roman"/>
          <w:color w:val="000000"/>
          <w:sz w:val="24"/>
          <w:szCs w:val="24"/>
          <w:lang w:val="ru-RU"/>
        </w:rPr>
        <w:t xml:space="preserve"> Доме детского творчества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6. Принцип ответственности и неотвратимости наказания: 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</w:t>
      </w:r>
      <w:r w:rsidR="00E84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за реализацию внутриорганизационной антикоррупционной политики.</w:t>
      </w:r>
    </w:p>
    <w:p w:rsidR="004321F1" w:rsidRPr="00FF508D" w:rsidRDefault="003F36BA" w:rsidP="00E84C0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их исполнением.</w:t>
      </w:r>
    </w:p>
    <w:p w:rsidR="004321F1" w:rsidRDefault="003F36B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0"/>
        <w:gridCol w:w="5127"/>
      </w:tblGrid>
      <w:tr w:rsidR="004321F1" w:rsidRPr="001C22F3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4C01" w:rsidRPr="00E84C01" w:rsidRDefault="00E84C01" w:rsidP="00E84C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«Противодействие коррупции в муниципальном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образовательном учреждении 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Первомайский Дом детского творчества 202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84C0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годы</w:t>
            </w:r>
          </w:p>
          <w:p w:rsidR="004321F1" w:rsidRPr="00FF508D" w:rsidRDefault="004321F1">
            <w:pPr>
              <w:rPr>
                <w:lang w:val="ru-RU"/>
              </w:rPr>
            </w:pPr>
          </w:p>
        </w:tc>
      </w:tr>
      <w:tr w:rsidR="004321F1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FF508D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FF508D">
              <w:rPr>
                <w:lang w:val="ru-RU"/>
              </w:rPr>
              <w:br/>
            </w: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</w:t>
            </w:r>
            <w:r w:rsidR="00E84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202</w:t>
            </w:r>
            <w:r w:rsidR="00E84C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годы. Программа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реализуется в два этапа:</w:t>
            </w:r>
          </w:p>
          <w:p w:rsidR="004321F1" w:rsidRDefault="003F36B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947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947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21F1" w:rsidRPr="007C61BA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</w:t>
            </w:r>
            <w:r w:rsidR="00947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ДО Первомайского Дома детского творчества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321F1" w:rsidRPr="00FF508D" w:rsidRDefault="003F36B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общее руководство программой – директор </w:t>
            </w:r>
            <w:r w:rsidR="00947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7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70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61BA" w:rsidRDefault="003F36BA" w:rsidP="007C61B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 реализации мероприятий программы –</w:t>
            </w:r>
            <w:r w:rsidR="007C61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</w:t>
            </w:r>
            <w:r w:rsidR="007C6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7C61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C6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C61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C6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="007C61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1F1" w:rsidRPr="007C61BA" w:rsidRDefault="003F36BA" w:rsidP="007C61B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6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проводят антикоррупционную пропаганду – </w:t>
            </w:r>
            <w:r w:rsidR="007C61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4321F1" w:rsidRPr="001C22F3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рассчитана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321F1" w:rsidRDefault="003F36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учебно-вспомогательный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7C61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Pr="00FF508D" w:rsidRDefault="003F36B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 юридических лиц, с которыми образовательная организация вступает в договорные отношения</w:t>
            </w:r>
          </w:p>
        </w:tc>
      </w:tr>
      <w:tr w:rsidR="004321F1" w:rsidRPr="001C22F3" w:rsidTr="00FF508D"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C22F3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C22F3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1F1" w:rsidRPr="007C61BA" w:rsidRDefault="003F36BA" w:rsidP="007C61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C6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.ОСНОВНАЯ ЧАСТЬ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 сфере профилактики и противодействия коррупции на территории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C6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ДО Первомайского Дома детского творчества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механизмы их минимизации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7"/>
        <w:gridCol w:w="2438"/>
        <w:gridCol w:w="3969"/>
      </w:tblGrid>
      <w:tr w:rsidR="004321F1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031550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031550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031550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минимизации</w:t>
            </w:r>
            <w:proofErr w:type="spellEnd"/>
          </w:p>
        </w:tc>
      </w:tr>
      <w:tr w:rsidR="004321F1" w:rsidRPr="001C22F3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C846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подарков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C8462B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Подкуп работников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C8462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утвержденных антикоррупционных нормативных локальных актов образовательной организации</w:t>
            </w:r>
          </w:p>
          <w:p w:rsidR="00C8462B" w:rsidRPr="00C8462B" w:rsidRDefault="00C8462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разъяснение положений законодательства о мерах ответственности за совершение коррупционных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правонарушений</w:t>
            </w:r>
          </w:p>
        </w:tc>
      </w:tr>
      <w:tr w:rsidR="004321F1" w:rsidRPr="001C22F3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031550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денежных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0315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спонсорской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Default="003F36B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="00C84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:rsidR="004321F1" w:rsidRDefault="003F36BA" w:rsidP="00C8462B">
            <w:pPr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21F1" w:rsidRPr="00FF508D" w:rsidRDefault="003F36B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4321F1" w:rsidRPr="001C22F3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 w:rsidP="000315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 w:rsidR="00031550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031550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4321F1" w:rsidRPr="00FF508D" w:rsidRDefault="003F36B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непримиримая реакция на коррупцию;</w:t>
            </w:r>
          </w:p>
          <w:p w:rsidR="004321F1" w:rsidRPr="00FF508D" w:rsidRDefault="003F36B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пропагандистская и просветительская работа;</w:t>
            </w:r>
          </w:p>
          <w:p w:rsidR="004321F1" w:rsidRDefault="003F36B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</w:p>
          <w:p w:rsidR="004321F1" w:rsidRPr="00FF508D" w:rsidRDefault="003F36B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4321F1" w:rsidRPr="001C22F3" w:rsidTr="00FF50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1550" w:rsidRDefault="003F36BA" w:rsidP="000315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</w:p>
          <w:p w:rsidR="004321F1" w:rsidRDefault="003F36BA" w:rsidP="000315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 w:rsidP="00031550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="00031550"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4321F1" w:rsidRPr="00FF508D" w:rsidRDefault="003F36B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  <w:tr w:rsidR="004321F1" w:rsidRPr="001C22F3" w:rsidTr="00FF508D">
        <w:tc>
          <w:tcPr>
            <w:tcW w:w="24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C22F3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C22F3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C22F3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proofErr w:type="spellEnd"/>
    </w:p>
    <w:tbl>
      <w:tblPr>
        <w:tblW w:w="9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6"/>
        <w:gridCol w:w="3192"/>
        <w:gridCol w:w="1276"/>
        <w:gridCol w:w="1275"/>
        <w:gridCol w:w="2409"/>
      </w:tblGrid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</w:tr>
      <w:tr w:rsidR="004321F1" w:rsidRPr="001C22F3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4321F1" w:rsidRPr="00FF508D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DF26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случае необходимости внести изменения в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локальные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по предупреждению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 проявлений, в том</w:t>
            </w:r>
            <w:r w:rsidR="000315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4321F1" w:rsidRPr="003F36BA" w:rsidRDefault="003F36BA" w:rsidP="008C4E18">
            <w:pPr>
              <w:numPr>
                <w:ilvl w:val="0"/>
                <w:numId w:val="10"/>
              </w:numPr>
              <w:tabs>
                <w:tab w:val="clear" w:pos="720"/>
                <w:tab w:val="num" w:pos="140"/>
              </w:tabs>
              <w:ind w:left="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кодекс этики и служебного поведения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</w:t>
            </w:r>
            <w:bookmarkStart w:id="0" w:name="_GoBack"/>
            <w:bookmarkEnd w:id="0"/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низации;</w:t>
            </w:r>
          </w:p>
          <w:p w:rsidR="004321F1" w:rsidRPr="003F36BA" w:rsidRDefault="003F36BA" w:rsidP="008C4E1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комиссии по урегулированию споров между участниками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отношений;</w:t>
            </w:r>
          </w:p>
          <w:p w:rsidR="004321F1" w:rsidRPr="00FF508D" w:rsidRDefault="003F36BA" w:rsidP="008C4E18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обмена деловыми</w:t>
            </w:r>
            <w:r w:rsidR="00DF26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подарками и знаками делового гостеприимства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FF508D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</w:t>
            </w:r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FF508D">
              <w:rPr>
                <w:lang w:val="ru-RU"/>
              </w:rPr>
              <w:br/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DF2687" w:rsidP="00DF268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4321F1" w:rsidRPr="00FF508D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DF2687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 характера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DF2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DF2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1C22F3" w:rsidRDefault="003F36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рист</w:t>
            </w:r>
            <w:proofErr w:type="spellEnd"/>
            <w:r w:rsidR="001C22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</w:t>
            </w:r>
          </w:p>
        </w:tc>
      </w:tr>
      <w:tr w:rsidR="004321F1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</w:tr>
      <w:tr w:rsidR="004321F1" w:rsidRPr="00FF508D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беседы по разъяснению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месяца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4321F1" w:rsidRPr="001C22F3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антикоррупционное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обучение:</w:t>
            </w:r>
          </w:p>
          <w:p w:rsidR="004321F1" w:rsidRPr="00FF508D" w:rsidRDefault="003F36B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</w:t>
            </w:r>
            <w:r w:rsidR="009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минутки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«Что такое коррупция и как с ней бороться»,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«Коррупции – нет!»;</w:t>
            </w:r>
          </w:p>
          <w:p w:rsidR="004321F1" w:rsidRPr="00FF508D" w:rsidRDefault="003F36B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 «</w:t>
            </w:r>
            <w:r w:rsidR="009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Молодежь против коррупции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4321F1" w:rsidRPr="00FF508D" w:rsidRDefault="003F36B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«Мое отношение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коррупции», «Что я могу сделать в борьбе с коррупцией»;</w:t>
            </w:r>
          </w:p>
          <w:p w:rsidR="004321F1" w:rsidRPr="0093464B" w:rsidRDefault="0093464B" w:rsidP="0093464B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3F36BA" w:rsidRPr="009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  <w:r w:rsidR="003F36BA" w:rsidRPr="009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«Коррупция глазами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93464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9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</w:t>
            </w:r>
            <w:proofErr w:type="spellEnd"/>
            <w:r w:rsidR="009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93464B" w:rsidRDefault="00934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93464B" w:rsidP="003F36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 (по</w:t>
            </w:r>
            <w:r w:rsidR="003F36BA">
              <w:rPr>
                <w:lang w:val="ru-RU"/>
              </w:rPr>
              <w:t xml:space="preserve"> 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</w:tr>
      <w:tr w:rsidR="004321F1" w:rsidRPr="003F36BA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«Коррупция и ответственность»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 w:rsidP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lang w:val="ru-RU"/>
              </w:rPr>
              <w:t xml:space="preserve">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934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>
            <w:pPr>
              <w:rPr>
                <w:lang w:val="ru-RU"/>
              </w:rPr>
            </w:pP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информационные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материалы, кратко описывающие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возможные случаи коррупции в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возможности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реагирования ребенка, включая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 ответственных лиц.</w:t>
            </w:r>
            <w:r>
              <w:rPr>
                <w:lang w:val="ru-RU"/>
              </w:rPr>
              <w:t xml:space="preserve">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в помещениях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зоне видимости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Однократно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93464B" w:rsidRDefault="00934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93464B" w:rsidRDefault="00934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4321F1" w:rsidRPr="001C22F3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Взаимодействие с родителями и общественностью</w:t>
            </w:r>
          </w:p>
        </w:tc>
      </w:tr>
      <w:tr w:rsidR="004321F1" w:rsidRPr="001C22F3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работу телефона доверия и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горячей линии, разместить «ящик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обращений»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93464B" w:rsidP="0093464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6BA">
              <w:rPr>
                <w:lang w:val="ru-RU"/>
              </w:rPr>
              <w:t xml:space="preserve"> </w:t>
            </w:r>
            <w:proofErr w:type="spellStart"/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proofErr w:type="gramStart"/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,р</w:t>
            </w:r>
            <w:proofErr w:type="gramEnd"/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одители</w:t>
            </w:r>
            <w:proofErr w:type="spellEnd"/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F36BA">
              <w:rPr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твию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A019F3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3F36BA">
              <w:rPr>
                <w:lang w:val="ru-RU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3F36BA">
              <w:rPr>
                <w:lang w:val="ru-RU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321F1" w:rsidRPr="001C22F3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анкетирование, включая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A019F3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3F36BA">
              <w:rPr>
                <w:lang w:val="ru-RU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3F36BA">
              <w:rPr>
                <w:lang w:val="ru-RU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36BA"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Комиссия по </w:t>
            </w:r>
            <w:proofErr w:type="spellStart"/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твию</w:t>
            </w:r>
            <w:proofErr w:type="spellEnd"/>
            <w:proofErr w:type="gram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</w:t>
            </w:r>
          </w:p>
        </w:tc>
      </w:tr>
      <w:tr w:rsidR="004321F1" w:rsidRPr="001C22F3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3F36BA" w:rsidRDefault="003F36BA" w:rsidP="00E11C91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материалы,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информирующие родителей о правах их и их детей, включая описание правомерных и неправомерных действий работников. </w:t>
            </w:r>
            <w:r w:rsidRPr="003F3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</w:t>
            </w:r>
            <w:r w:rsidR="00A01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A01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чатах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Однократно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Комиссия по </w:t>
            </w:r>
            <w:proofErr w:type="spellStart"/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твию</w:t>
            </w:r>
            <w:proofErr w:type="spellEnd"/>
            <w:proofErr w:type="gram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</w:t>
            </w:r>
          </w:p>
        </w:tc>
      </w:tr>
      <w:tr w:rsidR="004321F1" w:rsidRPr="001C22F3" w:rsidTr="003F36BA">
        <w:tc>
          <w:tcPr>
            <w:tcW w:w="9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A019F3" w:rsidRDefault="003F36BA">
            <w:pPr>
              <w:rPr>
                <w:b/>
                <w:lang w:val="ru-RU"/>
              </w:rPr>
            </w:pPr>
            <w:r w:rsidRPr="00A019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4. Создание эффективного </w:t>
            </w:r>
            <w:proofErr w:type="gramStart"/>
            <w:r w:rsidRPr="00A019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A019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распределением и расходованием бюджетных средств</w:t>
            </w:r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Обеспечивать и своевременно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исполнять требования к финансовой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Целевое использование бюджетных и внебюджетных средств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321F1" w:rsidTr="003F36BA"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3F36BA" w:rsidP="003F36BA">
            <w:pPr>
              <w:rPr>
                <w:lang w:val="ru-RU"/>
              </w:rPr>
            </w:pPr>
            <w:proofErr w:type="gramStart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объективным</w:t>
            </w:r>
            <w:r>
              <w:rPr>
                <w:lang w:val="ru-RU"/>
              </w:rPr>
              <w:t xml:space="preserve"> </w:t>
            </w: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распределением средств ФОТ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321F1" w:rsidTr="003F36BA">
        <w:tc>
          <w:tcPr>
            <w:tcW w:w="11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Ресурсное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обеспечение</w:t>
      </w:r>
      <w:proofErr w:type="spellEnd"/>
    </w:p>
    <w:p w:rsidR="004321F1" w:rsidRDefault="003F36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6096"/>
      </w:tblGrid>
      <w:tr w:rsidR="004321F1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4321F1" w:rsidRPr="00412DC1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публичный отчет директора за истекший год;</w:t>
            </w:r>
          </w:p>
          <w:p w:rsidR="004321F1" w:rsidRPr="00927B7B" w:rsidRDefault="003F36BA" w:rsidP="00A019F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образовательной </w:t>
            </w:r>
            <w:r w:rsidRPr="00927B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 стенды образовательной организации;</w:t>
            </w:r>
          </w:p>
          <w:p w:rsidR="004321F1" w:rsidRPr="00FF508D" w:rsidRDefault="003F36BA" w:rsidP="00927B7B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о реализации программы</w:t>
            </w:r>
          </w:p>
        </w:tc>
      </w:tr>
      <w:tr w:rsidR="004321F1" w:rsidRPr="001C22F3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927B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3F36BA"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и исполнители программы</w:t>
            </w:r>
          </w:p>
        </w:tc>
      </w:tr>
      <w:tr w:rsidR="004321F1" w:rsidRPr="001C22F3" w:rsidTr="003F36BA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Default="003F36BA" w:rsidP="003F36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1F1" w:rsidRPr="00FF508D" w:rsidRDefault="003F36BA">
            <w:pPr>
              <w:rPr>
                <w:lang w:val="ru-RU"/>
              </w:rPr>
            </w:pPr>
            <w:r w:rsidRPr="00FF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4321F1" w:rsidRPr="001C22F3" w:rsidTr="003F36BA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1F1" w:rsidRPr="00FF508D" w:rsidRDefault="00432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выполнения программы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выполнения программы 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директор </w:t>
      </w:r>
      <w:r w:rsidR="00927B7B">
        <w:rPr>
          <w:rFonts w:hAnsi="Times New Roman" w:cs="Times New Roman"/>
          <w:color w:val="000000"/>
          <w:sz w:val="24"/>
          <w:szCs w:val="24"/>
          <w:lang w:val="ru-RU"/>
        </w:rPr>
        <w:t>МОУ ДО Первомайского Дома детского творчества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B7B">
        <w:rPr>
          <w:rFonts w:hAnsi="Times New Roman" w:cs="Times New Roman"/>
          <w:color w:val="000000"/>
          <w:sz w:val="24"/>
          <w:szCs w:val="24"/>
          <w:lang w:val="ru-RU"/>
        </w:rPr>
        <w:t>Мягкова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7B7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27B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. 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proofErr w:type="gramEnd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исполнителей, анализирует и оценивает результаты их работы по выполнению намеченных мероприятий.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</w:t>
      </w:r>
      <w:proofErr w:type="gramStart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у о ее</w:t>
      </w:r>
      <w:proofErr w:type="gramEnd"/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результатах и оценке эффективности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выполнения мероприятий, а также о влиянии фактических результатов программы на достижение поставленных целей.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Эффективность мероприятий программы оценивается путем:</w:t>
      </w:r>
    </w:p>
    <w:p w:rsidR="004321F1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социологического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анализа данных статистики административных и дисциплинарных правонарушений;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антикоррупционной экспертизы локальных актов образовательной организации;</w:t>
      </w:r>
    </w:p>
    <w:p w:rsidR="004321F1" w:rsidRPr="00FF508D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мониторинга проводимых в </w:t>
      </w:r>
      <w:r w:rsidR="00CC4098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gramStart"/>
      <w:r w:rsidR="00CC409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CC40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C4098">
        <w:rPr>
          <w:rFonts w:hAnsi="Times New Roman" w:cs="Times New Roman"/>
          <w:color w:val="000000"/>
          <w:sz w:val="24"/>
          <w:szCs w:val="24"/>
          <w:lang w:val="ru-RU"/>
        </w:rPr>
        <w:t>Первомайском</w:t>
      </w:r>
      <w:proofErr w:type="gramEnd"/>
      <w:r w:rsidR="00CC4098">
        <w:rPr>
          <w:rFonts w:hAnsi="Times New Roman" w:cs="Times New Roman"/>
          <w:color w:val="000000"/>
          <w:sz w:val="24"/>
          <w:szCs w:val="24"/>
          <w:lang w:val="ru-RU"/>
        </w:rPr>
        <w:t xml:space="preserve"> Доме детского творчества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антикоррупционной направленности;</w:t>
      </w:r>
    </w:p>
    <w:p w:rsidR="004321F1" w:rsidRDefault="003F36B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охвата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проводимыми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4E18" w:rsidRDefault="003F36BA" w:rsidP="008C4E1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оценки степени удовлетворенности участников реализацией задач антикоррупционного образования.</w:t>
      </w:r>
    </w:p>
    <w:p w:rsidR="00CC4098" w:rsidRPr="008C4E18" w:rsidRDefault="003F36BA" w:rsidP="008C4E18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E18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выполнения программы подводятся ежегодно. </w:t>
      </w:r>
    </w:p>
    <w:p w:rsidR="008C4E18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конечные результаты</w:t>
      </w:r>
    </w:p>
    <w:p w:rsidR="004321F1" w:rsidRPr="00FF508D" w:rsidRDefault="003F36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Выполнение программы позволит: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реализовать комплексные меры противодействия коррупции;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обеспечить комплексный подход к проблемам профилактики коррупционных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правонарушений среди сотрудников образовательной организации;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повысить эффективность управления, качества и доступности предоставляемых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укреплению доверия граждан к деятельности администрации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формировать осознанное восприятие/отношение к коррупции, нравственное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отторжение коррупционного поведения, коррупционной морали и этики;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воспитывать в подрастающем поколении нетерпимость к проявлениям коррупции,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формировать в обществе устойчивую отрицательную оценку коррупции;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создать антикоррупционный стандарт поведения участников образовательных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отношений, его активный характер;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распространить антикоррупционную пропаганду и идеи законности и уважения к закону;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формировать умение аргументированно защищать свою позицию, умение искать пути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преодоления проявлений коррупции;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применять прозрачные механизмы в принятии управленческих решений;</w:t>
      </w:r>
    </w:p>
    <w:p w:rsidR="004321F1" w:rsidRPr="00FF508D" w:rsidRDefault="003F36B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сформировать нормативную правовую базу образовательной организации в</w:t>
      </w:r>
      <w:r>
        <w:rPr>
          <w:lang w:val="ru-RU"/>
        </w:rPr>
        <w:t xml:space="preserve"> </w:t>
      </w:r>
      <w:r w:rsidRPr="00FF508D">
        <w:rPr>
          <w:rFonts w:hAnsi="Times New Roman" w:cs="Times New Roman"/>
          <w:color w:val="000000"/>
          <w:sz w:val="24"/>
          <w:szCs w:val="24"/>
          <w:lang w:val="ru-RU"/>
        </w:rPr>
        <w:t>соответствии с антикоррупционным законодательством;</w:t>
      </w:r>
    </w:p>
    <w:p w:rsidR="004321F1" w:rsidRDefault="003F36B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обеспечить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21F1" w:rsidRDefault="004321F1">
      <w:pPr>
        <w:rPr>
          <w:rFonts w:hAnsi="Times New Roman" w:cs="Times New Roman"/>
          <w:color w:val="000000"/>
          <w:sz w:val="24"/>
          <w:szCs w:val="24"/>
        </w:rPr>
      </w:pPr>
    </w:p>
    <w:p w:rsidR="004321F1" w:rsidRPr="00FF508D" w:rsidRDefault="004321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321F1" w:rsidRPr="00FF508D" w:rsidSect="00412DC1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5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5E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42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55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20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71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D2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05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7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36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16D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354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C1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469"/>
    <w:rsid w:val="00031550"/>
    <w:rsid w:val="00087E01"/>
    <w:rsid w:val="000A35B4"/>
    <w:rsid w:val="001C22F3"/>
    <w:rsid w:val="002D33B1"/>
    <w:rsid w:val="002D3591"/>
    <w:rsid w:val="003514A0"/>
    <w:rsid w:val="003F36BA"/>
    <w:rsid w:val="003F6DB2"/>
    <w:rsid w:val="00412DC1"/>
    <w:rsid w:val="004321F1"/>
    <w:rsid w:val="004F7E17"/>
    <w:rsid w:val="005A05CE"/>
    <w:rsid w:val="00653AF6"/>
    <w:rsid w:val="006808D0"/>
    <w:rsid w:val="007C61BA"/>
    <w:rsid w:val="008C4E18"/>
    <w:rsid w:val="00927B7B"/>
    <w:rsid w:val="0093464B"/>
    <w:rsid w:val="00947009"/>
    <w:rsid w:val="00A019F3"/>
    <w:rsid w:val="00B1694B"/>
    <w:rsid w:val="00B73A5A"/>
    <w:rsid w:val="00C8462B"/>
    <w:rsid w:val="00CC4098"/>
    <w:rsid w:val="00DE4361"/>
    <w:rsid w:val="00DF2687"/>
    <w:rsid w:val="00E11C91"/>
    <w:rsid w:val="00E438A1"/>
    <w:rsid w:val="00E84C01"/>
    <w:rsid w:val="00F01E1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2022-12-20T12:54:00Z</dcterms:created>
  <dcterms:modified xsi:type="dcterms:W3CDTF">2022-12-20T12:54:00Z</dcterms:modified>
</cp:coreProperties>
</file>